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stylowe oznakowanie budynków oraz skrzynki na listy – czyli CUCUDO!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wykonana i funkcjonalna skrzynka na listy albo przykuwające uwagę, eleganckie oznakowanie domu, to nie tylko elementy praktyczne, które pozwalają na łatwy odbiór poczty i lokalizację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Mogą być również wspaniałą dekoracją, jeśli tylko zdecydujemy się na skorzystanie z wyjątkowej oferty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CUCUDO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Grupa kreatywnych projektantów i rzemieślników sprawi, że tabliczka z naszym adresem, czy numer domu albo skrzynka na listy, staną się oryginalną i stylową ozdobą!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Tabliczki adresowe dla wymagających!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widoczność adresu jest czymś koniecznym. Co najważniejsze, możemy zapewnić ją w wielkim stylu. Piękne i nowoczesne tabliczki adresowe nie tylko zwrócą na siebie uwagę, ale także wzbudzą zachwyt. Oferowane przez CUCUDO tabliczki adresowe to ręcznie wykonane wyroby, które odznaczają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interesującym designem</w:t>
      </w:r>
      <w:r>
        <w:rPr>
          <w:rFonts w:ascii="calibri" w:hAnsi="calibri" w:eastAsia="calibri" w:cs="calibri"/>
          <w:sz w:val="24"/>
          <w:szCs w:val="24"/>
        </w:rPr>
        <w:t xml:space="preserve"> i wysoką jakością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znaleźć można tabliczki adresowe o zróżnicowanym wzornictwie, zrobione z wysokiej klasy aluminium, które jest odporne na działanie szkodliwych czynników atmosferycznych i korozji. Przy czym można zdecydować się na tabliczki wykonane na jednej płycie aluminiowej lub oddzielne cyfry i litery, a także na ultranowoczesne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tablice adresowe LED</w:t>
      </w:r>
      <w:r>
        <w:rPr>
          <w:rFonts w:ascii="calibri" w:hAnsi="calibri" w:eastAsia="calibri" w:cs="calibri"/>
          <w:sz w:val="24"/>
          <w:szCs w:val="24"/>
        </w:rPr>
        <w:t xml:space="preserve">, wyposażone opcjonalnie</w:t>
      </w:r>
      <w:r>
        <w:rPr>
          <w:rFonts w:ascii="calibri" w:hAnsi="calibri" w:eastAsia="calibri" w:cs="calibri"/>
          <w:sz w:val="24"/>
          <w:szCs w:val="24"/>
          <w:b/>
        </w:rPr>
        <w:t xml:space="preserve"> w czujnik zmierzchu</w:t>
      </w:r>
      <w:r>
        <w:rPr>
          <w:rFonts w:ascii="calibri" w:hAnsi="calibri" w:eastAsia="calibri" w:cs="calibri"/>
          <w:sz w:val="24"/>
          <w:szCs w:val="24"/>
        </w:rPr>
        <w:t xml:space="preserve">. Do każdego zamówienia klienci otrzymują wszystkie niezbędne elementy instalacyjne, co pozwala na szybki i prosty montaż wybranego produktu!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Skrzynki na listy – inspiracja i wyobraźnia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tabliczek adresowych CUCUDO oferuje również stylowe, w pełni funkcjonalne i bezpieczne skrzynki pocztowe, które podobnie jak tablice odznaczają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zróżnicowanym wzornictwem</w:t>
      </w:r>
      <w:r>
        <w:rPr>
          <w:rFonts w:ascii="calibri" w:hAnsi="calibri" w:eastAsia="calibri" w:cs="calibri"/>
          <w:sz w:val="24"/>
          <w:szCs w:val="24"/>
        </w:rPr>
        <w:t xml:space="preserve"> – w tym inspiracją czerpaną z natury np. poprzez pokrycie skrzynki powłoką imitującą drewno czy kamień.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Skrzynki na listy </w:t>
      </w:r>
      <w:r>
        <w:rPr>
          <w:rFonts w:ascii="calibri" w:hAnsi="calibri" w:eastAsia="calibri" w:cs="calibri"/>
          <w:sz w:val="24"/>
          <w:szCs w:val="24"/>
        </w:rPr>
        <w:t xml:space="preserve">obok ciekawego designu posiadają zabezpieczenie przed zalaniem czy zabrudzeniem znajdującej się w środku korespondencji. Oprócz tego są zamykane na kluczyk. To jednak nie wszystko! Skrzynki pocztowe projektowane i tworzone przez CUCUDO mogą stać się doskonałym połączeniem stylowej skrzynki oraz tablicy adresowej, na dodatek także w wersji z podświetleniem LED!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zamawiać w CUCUDO?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CUCUDO to sklep internetowy z ofertą produktową zawierającą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i nowoczesne tabliczki adresowe</w:t>
      </w:r>
      <w:r>
        <w:rPr>
          <w:rFonts w:ascii="calibri" w:hAnsi="calibri" w:eastAsia="calibri" w:cs="calibri"/>
          <w:sz w:val="24"/>
          <w:szCs w:val="24"/>
        </w:rPr>
        <w:t xml:space="preserve">, skrzynki pocztowe oraz litery i liczby wykonane z wysokiej jakości aluminium. Każde zamówienie jest realizowane indywidualnie, co trwa z reguły około 3-5 dni. Na stronie sklepu znaleźć można wszystkie dostępne wzory tabliczek oraz wzornictwo poszczególnych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cud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2025-10-03T13:23:37+02:00</dcterms:created>
  <dcterms:modified xsi:type="dcterms:W3CDTF">2025-10-03T13:23:37+02:00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