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HD Consulting – zoptymalizuj działanie swojej firmy!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Funkcjonowanie przedsiębiorstw i organizacji nie może być sprawne, jeśli procesy zarządzania, analizy i raportowania danych nie są przeprowadzane w zoptymalizowany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Niestety w wielu firmach działania te są realizowane mało efektywnie, co wpływa nie tylko na wzrost kosztów ich funkcjonowania, ale także na zablokowanie ich rozwoju, a często również utratę kluczowych klientów. Istnieją jednak proste rozwiązania tego problemu, które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HD Consulting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procesów biurowych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Optymalizacja procesów biurowych poprzez zastosowanie sprawdzonych, jednak nie do końca poznanych przez pracowników narzędzi, takich jak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MS Excel</w:t>
      </w:r>
      <w:r>
        <w:rPr>
          <w:rFonts w:ascii="calibri" w:hAnsi="calibri" w:eastAsia="calibri" w:cs="calibri"/>
          <w:sz w:val="24"/>
          <w:szCs w:val="24"/>
        </w:rPr>
        <w:t xml:space="preserve"> wydaje się zbyt proste i piękne, aby mogło być prawdziwe. Okazuje się, że jednak jest to 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na terenie województwa podkarpackiego firma </w:t>
      </w:r>
      <w:r>
        <w:rPr>
          <w:rFonts w:ascii="calibri" w:hAnsi="calibri" w:eastAsia="calibri" w:cs="calibri"/>
          <w:sz w:val="24"/>
          <w:szCs w:val="24"/>
          <w:b/>
        </w:rPr>
        <w:t xml:space="preserve">HD Consulting</w:t>
      </w:r>
      <w:r>
        <w:rPr>
          <w:rFonts w:ascii="calibri" w:hAnsi="calibri" w:eastAsia="calibri" w:cs="calibri"/>
          <w:sz w:val="24"/>
          <w:szCs w:val="24"/>
        </w:rPr>
        <w:t xml:space="preserve">, która zajmuje się wdrażaniem rozwiązań optymalizacyjnych z zakresu rachunku kosztów, analiz finansowych oraz aplikacji gotowego oprogramowania do zarządzania płynnością finansową i stanami magazynowymi, udowodniła to już niejednemu klientowi.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HD Consulting oferuje </w:t>
      </w:r>
      <w:r>
        <w:rPr>
          <w:rFonts w:ascii="calibri" w:hAnsi="calibri" w:eastAsia="calibri" w:cs="calibri"/>
          <w:sz w:val="24"/>
          <w:szCs w:val="24"/>
          <w:b/>
        </w:rPr>
        <w:t xml:space="preserve">usługi kompleksowe</w:t>
      </w:r>
      <w:r>
        <w:rPr>
          <w:rFonts w:ascii="calibri" w:hAnsi="calibri" w:eastAsia="calibri" w:cs="calibri"/>
          <w:sz w:val="24"/>
          <w:szCs w:val="24"/>
        </w:rPr>
        <w:t xml:space="preserve">, które obejmują nie tylko znalezienie rozwiązania i jego wdrożenie, ale także szkolenia pracowników, pokazujące, jak najefektywniej wykorzystać dostępną optymalizację.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Oprogramowania dedykowane do optymalizacji pracy biurowej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oferuje optymalizację pracy biurowej poprzez dedykowane oprogramowanie współpracujące z już istniejącymi w firmie aplikacjami. Rozwiązania optymalizacyjne, jak i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oferowane przez HD Consulting</w:t>
      </w:r>
      <w:r>
        <w:rPr>
          <w:rFonts w:ascii="calibri" w:hAnsi="calibri" w:eastAsia="calibri" w:cs="calibri"/>
          <w:sz w:val="24"/>
          <w:szCs w:val="24"/>
        </w:rPr>
        <w:t xml:space="preserve"> pozwalają zarówno na zwiększenie efektywności procesów związanych z analizą i raportowaniem danych, jak i ich umiejętnym wykorzystaniem w dalszym rozwoju przedsiębiorstwa. A wszystko to w sposób prosty i zrozumiały dla każdego!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HD Consulting – controlling i rachunek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obszaru działania HD Consulting jest również controlling, który wdrażany jest do przedsiębiorstw na podstawie opracowanej przez HD Consulting koncepcji, zawierającej strukturę planu kont, klucze podziałowe, algorytmy, źródła i specyficzne aspekty firmy. Oprócz tego HD Consulting zajmuje się również pozyskiwaniem finansowania oraz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optymalizacją struktur finansowych</w:t>
      </w:r>
      <w:r>
        <w:rPr>
          <w:rFonts w:ascii="calibri" w:hAnsi="calibri" w:eastAsia="calibri" w:cs="calibri"/>
          <w:sz w:val="24"/>
          <w:szCs w:val="24"/>
        </w:rPr>
        <w:t xml:space="preserve">. To jednak nie wszystko!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dla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danymi i operacje na danych to umiejętności, które powinien posiadać każdy pracownik biurowy. Niestety nie zawsze tak jest albo umiejętności te nie są zbyt zaawansowane. Dlatego HD Consulting oferuje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dedykowane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otwarte</w:t>
      </w:r>
      <w:r>
        <w:rPr>
          <w:rFonts w:ascii="calibri" w:hAnsi="calibri" w:eastAsia="calibri" w:cs="calibri"/>
          <w:sz w:val="24"/>
          <w:szCs w:val="24"/>
        </w:rPr>
        <w:t xml:space="preserve"> dla pracowników kadry biurowej z zakresu MS Excel, a także controllingu oraz prawa.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d-consultin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2025-11-04T14:09:25+01:00</dcterms:created>
  <dcterms:modified xsi:type="dcterms:W3CDTF">2025-11-04T14:09:25+01:00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